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4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  <w:gridCol w:w="5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</w:tcPr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Утверждаю</w:t>
            </w:r>
          </w:p>
          <w:p>
            <w:pPr>
              <w:pStyle w:val="5"/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Директор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ОУ 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Хубарская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ОШ»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Исаков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 w:eastAsia="en-US"/>
              </w:rPr>
              <w:t xml:space="preserve"> М.А.</w:t>
            </w:r>
          </w:p>
          <w:p>
            <w:pPr>
              <w:pStyle w:val="5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января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21 г</w:t>
            </w:r>
          </w:p>
          <w:p>
            <w:pPr>
              <w:pStyle w:val="5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</w:t>
            </w:r>
          </w:p>
        </w:tc>
      </w:tr>
    </w:tbl>
    <w:p>
      <w:pPr>
        <w:pStyle w:val="5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>
      <w:pPr>
        <w:pStyle w:val="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устранению недостатков, выявленных в ходе</w:t>
      </w:r>
    </w:p>
    <w:p>
      <w:pPr>
        <w:pStyle w:val="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независимой оценки качества условий оказания услуг  в 2020 году </w:t>
      </w:r>
    </w:p>
    <w:p>
      <w:pPr>
        <w:pStyle w:val="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ОУ 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Хубарская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>ОШ» на 2021-2022 год</w:t>
      </w:r>
    </w:p>
    <w:p>
      <w:pPr>
        <w:pStyle w:val="5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15593" w:type="dxa"/>
        <w:tblInd w:w="-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27"/>
        <w:gridCol w:w="4678"/>
        <w:gridCol w:w="1417"/>
        <w:gridCol w:w="2268"/>
        <w:gridCol w:w="354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27" w:type="dxa"/>
            <w:vMerge w:val="restart"/>
          </w:tcPr>
          <w:p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678" w:type="dxa"/>
            <w:vMerge w:val="restart"/>
          </w:tcPr>
          <w:p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17" w:type="dxa"/>
            <w:vMerge w:val="restart"/>
          </w:tcPr>
          <w:p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268" w:type="dxa"/>
            <w:vMerge w:val="restart"/>
          </w:tcPr>
          <w:p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103" w:type="dxa"/>
            <w:gridSpan w:val="2"/>
          </w:tcPr>
          <w:p>
            <w:pPr>
              <w:pStyle w:val="6"/>
              <w:jc w:val="center"/>
              <w:rPr>
                <w:rFonts w:ascii="Times New Roman" w:hAnsi="Times New Roman" w:cs="Times New Roman"/>
              </w:rPr>
            </w:pPr>
            <w:bookmarkStart w:id="0" w:name="P220"/>
            <w:bookmarkEnd w:id="0"/>
            <w:r>
              <w:rPr>
                <w:rFonts w:ascii="Times New Roman" w:hAnsi="Times New Roman" w:cs="Times New Roman"/>
              </w:rPr>
              <w:t xml:space="preserve">Сведения о ходе реализации мероприятия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72" w:hRule="atLeast"/>
        </w:trPr>
        <w:tc>
          <w:tcPr>
            <w:tcW w:w="2127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1559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5" w:hRule="atLeast"/>
        </w:trPr>
        <w:tc>
          <w:tcPr>
            <w:tcW w:w="15593" w:type="dxa"/>
            <w:gridSpan w:val="6"/>
          </w:tcPr>
          <w:p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Открытость и доступность информации об образовательной организации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5" w:hRule="atLeast"/>
        </w:trPr>
        <w:tc>
          <w:tcPr>
            <w:tcW w:w="2127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 (при наличии)*</w:t>
            </w:r>
          </w:p>
        </w:tc>
        <w:tc>
          <w:tcPr>
            <w:tcW w:w="4678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Размещение необходимой информации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01.01.2021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5" w:hRule="atLeast"/>
        </w:trPr>
        <w:tc>
          <w:tcPr>
            <w:tcW w:w="2127" w:type="dxa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4678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Размещение необходимой информации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01.01.2021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5" w:hRule="atLeast"/>
        </w:trPr>
        <w:tc>
          <w:tcPr>
            <w:tcW w:w="15593" w:type="dxa"/>
            <w:gridSpan w:val="6"/>
          </w:tcPr>
          <w:p>
            <w:pPr>
              <w:pStyle w:val="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Доступность услуг для инвалидов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5" w:hRule="atLeast"/>
        </w:trPr>
        <w:tc>
          <w:tcPr>
            <w:tcW w:w="2127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оборудование входных групп пандусами (подъемными платформами)</w:t>
            </w:r>
          </w:p>
        </w:tc>
        <w:tc>
          <w:tcPr>
            <w:tcW w:w="4678" w:type="dxa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Принятие мер по оборудованию входных групп пандусами (подъемными платформами) с учетом доступности для инвалидов: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5" w:hRule="atLeast"/>
        </w:trPr>
        <w:tc>
          <w:tcPr>
            <w:tcW w:w="2127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4678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Принятие мер по оборудованию выделенных стоянок для автотранспортных средств инвалидов с учетом доступности для инвалидов:</w:t>
            </w:r>
            <w:r>
              <w:rPr>
                <w:rStyle w:val="7"/>
                <w:rFonts w:ascii="Times New Roman" w:hAnsi="Times New Roman"/>
                <w:sz w:val="24"/>
                <w:szCs w:val="24"/>
              </w:rPr>
              <w:t>Оборудовать стоянку автотранспортныхсредств для инвалидов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31.12.2022</w:t>
            </w:r>
          </w:p>
        </w:tc>
        <w:tc>
          <w:tcPr>
            <w:tcW w:w="2268" w:type="dxa"/>
          </w:tcPr>
          <w:p>
            <w:pPr>
              <w:rPr>
                <w:rFonts w:ascii="Times New Roman" w:hAnsi="Times New Roman"/>
                <w:color w:val="92D050"/>
              </w:rPr>
            </w:pPr>
          </w:p>
        </w:tc>
        <w:tc>
          <w:tcPr>
            <w:tcW w:w="3544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color w:val="92D050"/>
              </w:rPr>
            </w:pPr>
          </w:p>
        </w:tc>
        <w:tc>
          <w:tcPr>
            <w:tcW w:w="1559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color w:val="92D05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5" w:hRule="atLeast"/>
        </w:trPr>
        <w:tc>
          <w:tcPr>
            <w:tcW w:w="2127" w:type="dxa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4678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Принятие мер по обеспечению условий доступности, позволяющих инвалидам получать услуги наравне с другими:</w:t>
            </w:r>
            <w:r>
              <w:rPr>
                <w:rStyle w:val="7"/>
                <w:rFonts w:ascii="Times New Roman" w:hAnsi="Times New Roman"/>
                <w:sz w:val="24"/>
                <w:szCs w:val="24"/>
              </w:rPr>
              <w:t>Выполнить дублирование необходимой для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Style w:val="7"/>
                <w:rFonts w:ascii="Times New Roman" w:hAnsi="Times New Roman"/>
                <w:sz w:val="24"/>
                <w:szCs w:val="24"/>
              </w:rPr>
              <w:t>инвалидов, имеющих стойкие расстройства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Style w:val="7"/>
                <w:rFonts w:ascii="Times New Roman" w:hAnsi="Times New Roman"/>
                <w:sz w:val="24"/>
                <w:szCs w:val="24"/>
              </w:rPr>
              <w:t>функции зрения, зрительной информации -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Style w:val="7"/>
                <w:rFonts w:ascii="Times New Roman" w:hAnsi="Times New Roman"/>
                <w:sz w:val="24"/>
                <w:szCs w:val="24"/>
              </w:rPr>
              <w:t>звуковой информацией, а также надписей,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Style w:val="7"/>
                <w:rFonts w:ascii="Times New Roman" w:hAnsi="Times New Roman"/>
                <w:sz w:val="24"/>
                <w:szCs w:val="24"/>
              </w:rPr>
              <w:t>знаков и иной текстовой и графической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Style w:val="7"/>
                <w:rFonts w:ascii="Times New Roman" w:hAnsi="Times New Roman"/>
                <w:sz w:val="24"/>
                <w:szCs w:val="24"/>
              </w:rPr>
              <w:t>информации - знаками, выполненными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Style w:val="7"/>
                <w:rFonts w:ascii="Times New Roman" w:hAnsi="Times New Roman"/>
                <w:sz w:val="24"/>
                <w:szCs w:val="24"/>
              </w:rPr>
              <w:t>рельефно-точечным шрифтом Брайля и на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Style w:val="7"/>
                <w:rFonts w:ascii="Times New Roman" w:hAnsi="Times New Roman"/>
                <w:sz w:val="24"/>
                <w:szCs w:val="24"/>
              </w:rPr>
              <w:t>контрастном фоне</w:t>
            </w:r>
          </w:p>
        </w:tc>
        <w:tc>
          <w:tcPr>
            <w:tcW w:w="1417" w:type="dxa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31.12.2021</w:t>
            </w:r>
          </w:p>
        </w:tc>
        <w:tc>
          <w:tcPr>
            <w:tcW w:w="2268" w:type="dxa"/>
          </w:tcPr>
          <w:p/>
        </w:tc>
        <w:tc>
          <w:tcPr>
            <w:tcW w:w="3544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pStyle w:val="6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/>
        </w:rPr>
      </w:pPr>
    </w:p>
    <w:p/>
    <w:p/>
    <w:sectPr>
      <w:pgSz w:w="16838" w:h="11906" w:orient="landscape"/>
      <w:pgMar w:top="1701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A913FB"/>
    <w:multiLevelType w:val="multilevel"/>
    <w:tmpl w:val="0AA913F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2A"/>
    <w:rsid w:val="00297758"/>
    <w:rsid w:val="0033772A"/>
    <w:rsid w:val="00E963D1"/>
    <w:rsid w:val="00F67DE1"/>
    <w:rsid w:val="1F77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ConsPlusNonformat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6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7">
    <w:name w:val="markedconten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426</Words>
  <Characters>2430</Characters>
  <Lines>20</Lines>
  <Paragraphs>5</Paragraphs>
  <TotalTime>1</TotalTime>
  <ScaleCrop>false</ScaleCrop>
  <LinksUpToDate>false</LinksUpToDate>
  <CharactersWithSpaces>2851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2022-02-04T04:44:00Z</dcterms:created>
  <dc:creator>ПК</dc:creator>
  <cp:lastModifiedBy>МАГОМЕД Магомед�</cp:lastModifiedBy>
  <dcterms:modified xsi:type="dcterms:W3CDTF">2023-04-04T11:03:26Z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3911B4607E81472B8889925FEA901077</vt:lpwstr>
  </property>
</Properties>
</file>