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F672" w14:textId="77A2FD2E" w:rsidR="00296AD0" w:rsidRPr="00C1256F" w:rsidRDefault="00BD0BB5" w:rsidP="00C12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szCs w:val="24"/>
        </w:rPr>
        <w:sectPr w:rsidR="00296AD0" w:rsidRPr="00C1256F" w:rsidSect="00296AD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AAA4EC7" wp14:editId="208F1AFF">
            <wp:extent cx="6645910" cy="94805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7607" w14:textId="06D2D938" w:rsidR="00393EFD" w:rsidRDefault="00393EFD" w:rsidP="00393EFD">
      <w:pPr>
        <w:pStyle w:val="1"/>
        <w:shd w:val="clear" w:color="auto" w:fill="auto"/>
        <w:spacing w:before="240"/>
        <w:ind w:firstLine="0"/>
      </w:pPr>
      <w:r>
        <w:rPr>
          <w:b/>
          <w:bCs/>
        </w:rPr>
        <w:lastRenderedPageBreak/>
        <w:t>КАЛЕНДАРНО- ТЕМАТИЧЕСКОЕ ПЛАНИРОВАНИЕ</w:t>
      </w:r>
    </w:p>
    <w:p w14:paraId="2C82CA14" w14:textId="77777777" w:rsidR="00393EFD" w:rsidRDefault="00393EFD" w:rsidP="00393EFD">
      <w:pPr>
        <w:pStyle w:val="1"/>
        <w:shd w:val="clear" w:color="auto" w:fill="auto"/>
        <w:spacing w:after="320"/>
        <w:ind w:firstLine="0"/>
      </w:pPr>
      <w:r>
        <w:rPr>
          <w:b/>
          <w:bCs/>
        </w:rPr>
        <w:t>С УКАЗАНИЕМ КОЛИЧЕСТВА ЧАСОВ, ОТВОДИМЫХ НА ОСВОЕНИЕ КАЖДОЙ ТЕМЫ</w:t>
      </w:r>
      <w:r>
        <w:rPr>
          <w:b/>
          <w:bCs/>
        </w:rPr>
        <w:br/>
        <w:t>10 КЛАСС</w:t>
      </w:r>
    </w:p>
    <w:p w14:paraId="308F2B72" w14:textId="77777777" w:rsidR="00393EFD" w:rsidRDefault="00393EFD" w:rsidP="00393EFD">
      <w:pPr>
        <w:pStyle w:val="20"/>
        <w:keepNext/>
        <w:keepLines/>
        <w:shd w:val="clear" w:color="auto" w:fill="auto"/>
        <w:spacing w:line="216" w:lineRule="auto"/>
        <w:ind w:firstLine="440"/>
      </w:pPr>
      <w:bookmarkStart w:id="0" w:name="bookmark25"/>
      <w:bookmarkStart w:id="1" w:name="bookmark24"/>
      <w:r>
        <w:t>Краткие обозначения:</w:t>
      </w:r>
      <w:bookmarkEnd w:id="0"/>
      <w:bookmarkEnd w:id="1"/>
    </w:p>
    <w:p w14:paraId="7F828782" w14:textId="77777777" w:rsidR="00393EFD" w:rsidRDefault="00393EFD" w:rsidP="00393EFD">
      <w:pPr>
        <w:pStyle w:val="1"/>
        <w:shd w:val="clear" w:color="auto" w:fill="auto"/>
        <w:spacing w:line="216" w:lineRule="auto"/>
        <w:ind w:firstLine="440"/>
      </w:pPr>
      <w:r>
        <w:rPr>
          <w:b/>
          <w:bCs/>
        </w:rPr>
        <w:t xml:space="preserve">Учебник </w:t>
      </w:r>
      <w:r>
        <w:rPr>
          <w:rFonts w:ascii="Arial" w:eastAsia="Arial" w:hAnsi="Arial" w:cs="Arial"/>
        </w:rPr>
        <w:t xml:space="preserve">- </w:t>
      </w:r>
      <w:r>
        <w:t xml:space="preserve">Физика. 10 класс: учебник для общеобразовательных организаций (базовый уровень) / Г.Я. Мякишев, Б.Б. </w:t>
      </w:r>
      <w:proofErr w:type="spellStart"/>
      <w:r>
        <w:t>Буховцев</w:t>
      </w:r>
      <w:proofErr w:type="spellEnd"/>
      <w:r>
        <w:t>, Н.Н. Сотский; под ред. Н.А. Парфентьевой. - М.: Просвещение, 2018. - 416 с.</w:t>
      </w:r>
    </w:p>
    <w:p w14:paraId="4D9570ED" w14:textId="77777777" w:rsidR="00393EFD" w:rsidRDefault="00393EFD" w:rsidP="00393EFD">
      <w:pPr>
        <w:pStyle w:val="1"/>
        <w:shd w:val="clear" w:color="auto" w:fill="auto"/>
        <w:spacing w:after="180" w:line="216" w:lineRule="auto"/>
        <w:ind w:firstLine="440"/>
      </w:pPr>
      <w:r>
        <w:rPr>
          <w:b/>
          <w:bCs/>
        </w:rPr>
        <w:t xml:space="preserve">Сб </w:t>
      </w:r>
      <w:r>
        <w:rPr>
          <w:rFonts w:ascii="Arial" w:eastAsia="Arial" w:hAnsi="Arial" w:cs="Arial"/>
        </w:rPr>
        <w:t xml:space="preserve">- </w:t>
      </w:r>
      <w:proofErr w:type="spellStart"/>
      <w:r>
        <w:t>Громцева</w:t>
      </w:r>
      <w:proofErr w:type="spellEnd"/>
      <w:r>
        <w:t xml:space="preserve"> О.И. Сборник задач по физике. 10-11 </w:t>
      </w:r>
      <w:proofErr w:type="spellStart"/>
      <w:r>
        <w:t>кл</w:t>
      </w:r>
      <w:proofErr w:type="spellEnd"/>
      <w:r>
        <w:t>. к учебникам Г.Я. Мякишева и др. «Физика. 10, 11 класс», М.: Издательство «Экзамен», 2018.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4"/>
        <w:gridCol w:w="994"/>
        <w:gridCol w:w="3259"/>
        <w:gridCol w:w="1138"/>
        <w:gridCol w:w="1138"/>
      </w:tblGrid>
      <w:tr w:rsidR="00393EFD" w14:paraId="346B06D4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1A00BF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№ 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9B989E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3AE1B4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19D6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0E26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3723A323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F1B27C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58ECC1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7F7A4F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840C80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E0889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E570C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53A8D086" w14:textId="77777777" w:rsidTr="00393EFD">
        <w:trPr>
          <w:trHeight w:val="374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D36355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МЕХАНИКА (26 ч)</w:t>
            </w:r>
          </w:p>
        </w:tc>
      </w:tr>
      <w:tr w:rsidR="00393EFD" w14:paraId="5C8BEEB5" w14:textId="77777777" w:rsidTr="00393EFD">
        <w:trPr>
          <w:trHeight w:val="384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48C0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Кинематика (8 ч)</w:t>
            </w:r>
          </w:p>
        </w:tc>
      </w:tr>
      <w:tr w:rsidR="00393EFD" w14:paraId="6A22B04A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51889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F300B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6E8AB4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Физика и познание мира. Виды механического движения и способы его описания.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CBCD5E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926EE7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EB5995D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введение, § 1, 2* с. 5-17, упр. с.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971F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5906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E3DD455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1E90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5FC8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157CF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Траектория. Путь. Перемещение. Равномерное прямолинейное движение и его описание.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8EDB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7496B0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EC5DEE3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§ 3, 4 с. 18-23, упр. с. 19, 23,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49B7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CCAE0C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6544344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78FC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23A96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267B4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Сложение скоростей. Мгновенная и средняя скорости. Ускорение.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5543A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11B2EA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00992E7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6*, 8, 9 с. 31-36, упр. с. 28,</w:t>
            </w:r>
          </w:p>
          <w:p w14:paraId="5A555DDD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33, зад. 9 с.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FEDF1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C1869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6032BF6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A5525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545D6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90CA3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Движение с постоянным ускорением.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AA222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ED1645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D7C48A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10 с. 37-41, упр. с.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D1F7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CF36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B81B8E2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BA38E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26137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C6A23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Лабораторная работа № 4 «Изучение движения тела, брошенного горизонтально».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4AD35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9B11B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4027FA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13*, 14* с. 49-54, упр. с. 46, зад. 3 с.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8070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27DD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BFB5587" w14:textId="77777777" w:rsidTr="00393EFD">
        <w:trPr>
          <w:trHeight w:hRule="exact" w:val="4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E768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66E1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29452A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Равномерное движение точки по окружности. Кинематика абсолютно твёрдого тела.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F1E9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4975D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B3F99D5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§ 15, 16 с. 55-61, упр. с. 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D726C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1B5E3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93F8087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0CF03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673A9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4005A2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Лабораторная работа № 1 «Изучение движения тела по окружности».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24C99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570A29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Подготовка к контрольной работе. Учебник: повторить главу 1 с. 11-63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DB25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F9FBA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366F957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32B2B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FE804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8CECC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«Кинематика точки и твёрдого тела».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6564B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D59E1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DC6F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7EFCA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4251C3E" w14:textId="77777777" w:rsidTr="00393EFD">
        <w:trPr>
          <w:trHeight w:val="379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85A1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Динамика (8 ч)</w:t>
            </w:r>
          </w:p>
        </w:tc>
      </w:tr>
      <w:tr w:rsidR="00393EFD" w14:paraId="350A14B8" w14:textId="77777777" w:rsidTr="00393EFD">
        <w:trPr>
          <w:trHeight w:hRule="exact" w:val="72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B941F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24F5C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F61FF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Основное утверждение механики. Явление инерции. Сила. Масса. Единица массы.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365CC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91B107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D4153FA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§ 18, 19 с. 64-70, вопросы с. 66, 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F700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2D4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EC9A538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4"/>
        <w:gridCol w:w="994"/>
        <w:gridCol w:w="3259"/>
        <w:gridCol w:w="1138"/>
        <w:gridCol w:w="1138"/>
      </w:tblGrid>
      <w:tr w:rsidR="00393EFD" w14:paraId="6ADE0B98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D42F08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lastRenderedPageBreak/>
              <w:t>№ 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1D300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C777FF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533F3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ABEE3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0204A46B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6FA3CD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EBEABB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98DA0F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F227EC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F2649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0A0F9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79CEDA16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2455D2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FD0E9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24A0C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Первый закон Ньютона. Второй закон Ньютона. Принцип суперпозиции сил.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38507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73AB84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187A8F7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20, 21, 22* с. 71-79, упр. с.</w:t>
            </w:r>
          </w:p>
          <w:p w14:paraId="3C69E68B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73, 79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E420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F7F71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3E9858D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168B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6A1AF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98D582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Третий закон Ньютона. Геоцентрическая система отсчета. Принцип относительности Галилея.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43D86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D100B2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6D145F17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§ 24, 25, 26* с. 83-88, вопросы с. 84, 86, 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90D89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D0DE3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5B0BB0E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53415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9BFCD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40B86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Силы в природе. Сила тяжести и сила всемирного тяготения.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EFF70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4A1AF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C1B7DC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27, 28 с. 89-95, упр. с. 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4446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0336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6C27A90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04CA40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CFBBA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E338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Вес тела. Невесомость. Решение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EACD2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CD439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DA6930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30* с. 98-99, § 33 с. 105-106, упр. с. 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64577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BCF0A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52010F2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E4CE8A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4511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378160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Деформация и силы упругости. Закон Гука. Лабораторная работа № 2 «Измерение жесткости пружины».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B055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B87654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8A0564C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34, 35* с. 107-112, упр. с. 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B7D0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9819B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02B2600" w14:textId="77777777" w:rsidTr="00393EFD">
        <w:trPr>
          <w:trHeight w:hRule="exact" w:val="118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36F0FA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C7713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F7FB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Силы трения. Лабораторная работа № 3 «Измерение коэффициента трения скольжения».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E3211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793D21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C2B09A8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§ 36, 37* с. 113-121, упр. с. 117. Подготовка к контрольной работе: повторить главу 2, 3 с. 64-122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E56C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F528C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5C5D932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DAC90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1CCA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041ECC" w14:textId="77777777" w:rsidR="00393EFD" w:rsidRDefault="00393EFD">
            <w:pPr>
              <w:pStyle w:val="a5"/>
              <w:shd w:val="clear" w:color="auto" w:fill="auto"/>
              <w:spacing w:line="208" w:lineRule="auto"/>
              <w:rPr>
                <w:lang w:bidi="ru-RU"/>
              </w:rPr>
            </w:pPr>
            <w:r>
              <w:t>Контрольная работа по теме «Динамика. Законы механики Ньютона. Силы в механике».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E379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46D67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EB22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2565F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B18227A" w14:textId="77777777" w:rsidTr="00393EFD">
        <w:trPr>
          <w:trHeight w:val="374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A47F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Законы сохранения в механике (10 ч)</w:t>
            </w:r>
          </w:p>
        </w:tc>
      </w:tr>
      <w:tr w:rsidR="00393EFD" w14:paraId="0E184AAB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EF8873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526D5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3A242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Импульс материальной точки. Закон сохранения импульса.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8911A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723AF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3A0DF9F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38, 39* с. 123-130, зад. 1, 2 с.</w:t>
            </w:r>
          </w:p>
          <w:p w14:paraId="4DAF9194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0CB2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EA90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7E666D8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527CF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5180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787B1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Механическая работа и мощность.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82A4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1AD3B7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538D8DD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40 с. 131-134, упр. с. 134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477C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D3801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F69CD01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046C60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BE54A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C3345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Энергия. Кинетическая энергия.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BC7A3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A9BD83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FD83E80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41, 42* с. 135-139, зад. 1-3 с.</w:t>
            </w:r>
          </w:p>
          <w:p w14:paraId="25E2B4B4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B2F2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C321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D4F2151" w14:textId="77777777" w:rsidTr="00393EFD">
        <w:trPr>
          <w:trHeight w:hRule="exact" w:val="4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A91DB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EA470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B330B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Работа силы тяжести и силы упругости. Консервативные силы.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14C7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BFB64A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CC12A2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43 с. 140-142, вопросы с. 142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AB19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CF4F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DAB2E8A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DFBFD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78F16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D1C3C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Потенциальная энергия.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F739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1255B4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36E98CF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§ 44 с. 143-145, упр. с. 145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E8FC7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293A3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A23C22A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546D0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A7BD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0ED97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Закон сохранения энергии в механике.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9F16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6E5B87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FBA077C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45 с. 146-148, упр. с. 148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DF7C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D7CEC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F750EEA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DCAF5B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4017B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D9AEC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Лабораторная работа № 5 «Изучение закона сохранения механической энергии».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12DB1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6BD02E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11E51D9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45, 47* с. 146-154, зад. 1, 2 с.</w:t>
            </w:r>
          </w:p>
          <w:p w14:paraId="7336C334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154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B85C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77B55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5D6FCB3" w14:textId="77777777" w:rsidTr="00393EFD">
        <w:trPr>
          <w:trHeight w:hRule="exact" w:val="49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CA235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B99B0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7CB1F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Равновесие тел.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C3E53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3C2C77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B82BCC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51, 52* с. 165-172, упр. с. 169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004C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A61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3A911AD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9"/>
        <w:gridCol w:w="989"/>
        <w:gridCol w:w="3259"/>
        <w:gridCol w:w="1138"/>
        <w:gridCol w:w="1138"/>
      </w:tblGrid>
      <w:tr w:rsidR="00393EFD" w14:paraId="7C203C83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1811F5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lastRenderedPageBreak/>
              <w:t>№ п/п</w:t>
            </w:r>
          </w:p>
        </w:tc>
        <w:tc>
          <w:tcPr>
            <w:tcW w:w="8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75C47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FDCDC2" w14:textId="77777777" w:rsidR="00393EFD" w:rsidRDefault="00393EFD">
            <w:pPr>
              <w:pStyle w:val="a5"/>
              <w:shd w:val="clear" w:color="auto" w:fill="auto"/>
              <w:spacing w:line="208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CB79D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E42A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0B801CAD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BE55BD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EC2015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97992D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C1B21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099B4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96C7E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5FEB6E07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D8C2F5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BC0DF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9.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718CB5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Лабораторная работа № 6 «Изучение равновесия тела под действием нескольких сил».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2FE7E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DF5A69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Подготовка к контрольной работе: повторить главу 4, 5 с. 123-154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C466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4602E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88077CF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E8EF43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2FCCA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10.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CC2C4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«Законы сохранения в механике».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CB0C9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AFA9B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DD02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F754E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A5808BD" w14:textId="77777777" w:rsidTr="00393EFD">
        <w:trPr>
          <w:trHeight w:val="422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38116E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МОЛЕКУЛЯРНАЯ ФИЗИКА. ТЕПЛОВЫЕ ЯВЛЕНИЯ (18 ч)</w:t>
            </w:r>
          </w:p>
        </w:tc>
      </w:tr>
      <w:tr w:rsidR="00393EFD" w14:paraId="5E11415D" w14:textId="77777777" w:rsidTr="00393EFD">
        <w:trPr>
          <w:trHeight w:hRule="exact" w:val="379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540151" w14:textId="77777777" w:rsidR="00393EFD" w:rsidRDefault="00393EFD">
            <w:pPr>
              <w:pStyle w:val="a5"/>
              <w:shd w:val="clear" w:color="auto" w:fill="auto"/>
              <w:jc w:val="right"/>
              <w:rPr>
                <w:lang w:bidi="ru-RU"/>
              </w:rPr>
            </w:pPr>
            <w:r>
              <w:rPr>
                <w:b/>
                <w:bCs/>
              </w:rPr>
              <w:t xml:space="preserve">Основы молекулярно-кинетической </w:t>
            </w:r>
            <w:proofErr w:type="spellStart"/>
            <w:r>
              <w:rPr>
                <w:b/>
                <w:bCs/>
              </w:rPr>
              <w:t>тео</w:t>
            </w:r>
            <w:proofErr w:type="spellEnd"/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3654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ши газов (10 ч)</w:t>
            </w:r>
          </w:p>
        </w:tc>
      </w:tr>
      <w:tr w:rsidR="00393EFD" w14:paraId="614DF8B4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056E3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612CB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FE077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Основные положения МКТ. Размеры молекул.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0E13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7C6F98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5D1DCAE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введение, § 53, 54* с. 173-181, зад. 4-6 с. 181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BDD7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3C31C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3B2A36D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AFCB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CC9F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6D2DB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Броуновское движение. Силы взаимодействия молекул. Строение газообразных, жидких и твёрдых тел.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FEB0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671BD7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64A3F3D3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55, 56 с. 182-187, упр. с. 184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DD50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71115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B06CE47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345ECC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25758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1B79F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Основное уравнение молекулярно-кинетической теории газов.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22C72E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40105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9C0CC2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57, 58* с. 188-194, упр. с. 192, зад. 2,3 с. 194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63C9B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DF5A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031C9F74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24713B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18AC7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9C33E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Температура как макроскопическая характеристика газа.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F2DD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0F12B5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F4D960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59, 60 с. 195-203, упр. с. 203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1501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E9D85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111C731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1DDA90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56CAB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AB527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Уравнение состояния идеального газа.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86F7A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D8388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0FE8CD4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63, 64* с. 209-213, упр. с. 211, зад. 1 с. 213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D9AC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D77E3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0850B88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137A05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3CD5C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E2037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Газовые законы.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ABEAB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5812F9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4CDC9F8A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65, 66* с. 214-220, зад. 1, 2 с.</w:t>
            </w:r>
          </w:p>
          <w:p w14:paraId="46E15D1B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220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BDA4D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958E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66CA336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184A48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678E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B84FF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Лабораторная работа № 7 «Экспериментальная проверка закона Г ей-</w:t>
            </w:r>
            <w:proofErr w:type="spellStart"/>
            <w:r>
              <w:t>Люссака</w:t>
            </w:r>
            <w:proofErr w:type="spellEnd"/>
            <w:r>
              <w:t>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DFA23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5F3E1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8DE134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65, 66*, 67* с. 214-224, упр. с. 224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7A07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36B6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946655C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BE496C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13A94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1B1C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Насыщенный пар. Давление насыщенного пара. Влажность воздуха.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1E06D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F9675C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DFEF490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68, 69, 70, 71* с. 225-237, упр. с. 227, 234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F8FE6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355F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8E7A502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AB58D4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7BB81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9.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5367E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Кристаллические и аморфные тела.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C5352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94C9CC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Подготовка к контрольной работе: повторить главы 8, 9, 10 с. 173-224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E6C9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9337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16C1D27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B21C97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FF7EAE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t>10.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ABD16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«Молекулярно-кинетическая теория газов».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8CF70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ED40C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BC4FA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206FC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3937254" w14:textId="77777777" w:rsidTr="00393EFD">
        <w:trPr>
          <w:trHeight w:val="379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7131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Основы термодинамики (8 ч)</w:t>
            </w:r>
          </w:p>
        </w:tc>
      </w:tr>
      <w:tr w:rsidR="00393EFD" w14:paraId="42E4DA0D" w14:textId="77777777" w:rsidTr="00393EFD">
        <w:trPr>
          <w:trHeight w:hRule="exact" w:val="4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95E3CB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0D66F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t>1.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3F4B8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Внутренняя энергия.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210EE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90307C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6DA0DD7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73 с. 243-245, упр. с. 245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CDE9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4484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0B918D4B" w14:textId="77777777" w:rsidTr="00393EFD">
        <w:trPr>
          <w:trHeight w:hRule="exact" w:val="49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8E08E6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F85A23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t>2.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A6D0D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Работа в термодинамике.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A6F06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2612B2F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4C2717C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§ 74, 75* с. 246-250, упр. с. 248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8597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E207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69E631F6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4"/>
        <w:gridCol w:w="994"/>
        <w:gridCol w:w="3259"/>
        <w:gridCol w:w="1138"/>
        <w:gridCol w:w="1138"/>
      </w:tblGrid>
      <w:tr w:rsidR="00393EFD" w14:paraId="013AFC4E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17A1A7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lastRenderedPageBreak/>
              <w:t>№ 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A1641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8A0A85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C2585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330F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55948884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EDFE1F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3AD789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6B73C5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450D9B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27C04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0792B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105178EC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460A8B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0F412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423F2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Количество теплоты. Уравнение теплового баланса.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7E269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9B641F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A5CB713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76, 77* с. 251-254, зад. 1, 5 с.</w:t>
            </w:r>
          </w:p>
          <w:p w14:paraId="51E84E7C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255-256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7CB2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A7F4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2C29FCF" w14:textId="77777777" w:rsidTr="00393EFD">
        <w:trPr>
          <w:trHeight w:hRule="exact" w:val="4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98BD1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9A0C0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CBE34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Первый закон термодинамики.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BBF6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4A1E91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51838634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78 с. 257-259, упр. с. 259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0577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E7B97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0FCE9C3D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79AE08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16169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6E573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Применение первого закона термодинамики к различным процессам.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15563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9A39E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0AC214A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79, 80* с. 260-263, упр. с. 262, зад. 1 с. 264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613F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B7A20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BDF12D8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4C9985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A302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0506E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Второй закон термодинамики. Решение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7A0FF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180386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94BD796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81 с. 265-268, зад. 3 с. 264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A804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7846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AAEF43B" w14:textId="77777777" w:rsidTr="00393EFD">
        <w:trPr>
          <w:trHeight w:hRule="exact" w:val="79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E2E7D9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E5419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11AB1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Принцип действия тепловых двигателей. Коэффициент полезного действия тепловых двигателей.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DEB4B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83623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1D1AC23" w14:textId="77777777" w:rsidR="00393EFD" w:rsidRDefault="00393EFD">
            <w:pPr>
              <w:pStyle w:val="a5"/>
              <w:shd w:val="clear" w:color="auto" w:fill="auto"/>
              <w:spacing w:line="201" w:lineRule="auto"/>
            </w:pPr>
            <w:r>
              <w:t>§ 82, 83* с. 269-275, упр. с. 273.</w:t>
            </w:r>
          </w:p>
          <w:p w14:paraId="13C5A93D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Подготовка к контрольной работе: повторить главу 13 с. 243-275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A39A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82100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3E34AA6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DC3AAD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C3BE0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5D57A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«Основы термодинамики».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F85DF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3A6EE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BE66E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7E2F2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3713DFD" w14:textId="77777777" w:rsidTr="00393EFD">
        <w:trPr>
          <w:trHeight w:val="427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1B3A29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ОСНОВЫ ЭЛЕКТРОДИНАМИКИ (22 ч)</w:t>
            </w:r>
          </w:p>
        </w:tc>
      </w:tr>
      <w:tr w:rsidR="00393EFD" w14:paraId="4ACE21D6" w14:textId="77777777" w:rsidTr="00393EFD">
        <w:trPr>
          <w:trHeight w:val="374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64098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Электростатика (9 ч)</w:t>
            </w:r>
          </w:p>
        </w:tc>
      </w:tr>
      <w:tr w:rsidR="00393EFD" w14:paraId="0C3AF480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4E582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15931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B93559" w14:textId="77777777" w:rsidR="00393EFD" w:rsidRDefault="00393EFD">
            <w:pPr>
              <w:pStyle w:val="a5"/>
              <w:shd w:val="clear" w:color="auto" w:fill="auto"/>
              <w:spacing w:line="208" w:lineRule="auto"/>
              <w:rPr>
                <w:lang w:bidi="ru-RU"/>
              </w:rPr>
            </w:pPr>
            <w:r>
              <w:t>Что такое электродинамика. Электрический заряд и элементарные частицы. Закон сохранения заряда.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40563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37A537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4CC9FBC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введение, § 84 с. 276-281, упр. с. 281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D0876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CA8AC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FC81EB0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C27DCF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1479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043A1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Закон Кулона. Единица электрического заряда.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5036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F9294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E3718A5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85, 86* с. 282-289, упр. с. 285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96CD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0B04C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FA699DF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4E1FED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2BA6B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A73EE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Электрическое поле. Напряженность электрического поля. Силовые линии.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24F2E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86FFE7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5140A0D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87*, 88, 89 с. 290-297, упр. с.</w:t>
            </w:r>
          </w:p>
          <w:p w14:paraId="0CD252F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294, 297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68B9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E5742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518E660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69CA57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44CA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7CEBA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Поле точечного заряда и заряженного шара. Принцип суперпозиции полей.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69F2E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97BA4B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DD2A232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§ 90, 91* с. 298-302, зад. 1, упр. А1, с. 302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50E8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2C7F3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3E74EB1F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4ACDB7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C29AF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C05D2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Энергетические характеристики электрического поля.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C3B14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7515DD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9D478AF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93, 94 с. 308-313, упр. с. 310,</w:t>
            </w:r>
          </w:p>
          <w:p w14:paraId="07268A4C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313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944C5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41916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7C1A4F3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6CED03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CD6362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6A7187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Связь между напряженностью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923A7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D9825B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A6AAD9B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§ 95, 96* с. 314-319, зад. 4, упр. А1, А2 с. 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92F74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4AB0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988FF2C" w14:textId="77777777" w:rsidTr="00393EFD">
        <w:trPr>
          <w:trHeight w:hRule="exact" w:val="49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E1D8B7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43C78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4AB1B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Электроёмкость. Единицы электроёмкости. Конденсатор.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9025A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003FCC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659C3253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97 с. 321-324, зад. 1 с. 329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38ED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2A8C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7B20B4F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4"/>
        <w:gridCol w:w="994"/>
        <w:gridCol w:w="3259"/>
        <w:gridCol w:w="1138"/>
        <w:gridCol w:w="1138"/>
      </w:tblGrid>
      <w:tr w:rsidR="00393EFD" w14:paraId="21BF7700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8A4C0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lastRenderedPageBreak/>
              <w:t>№ 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85256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F9B1F8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2D5C2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35DF2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6C44C6AF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44F093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E0C5E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BD719B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BBF9BC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68848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B00F3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50D8228B" w14:textId="77777777" w:rsidTr="00393EFD">
        <w:trPr>
          <w:trHeight w:hRule="exact" w:val="93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8724A2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95147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8.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3F339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Энергия заряженного конденсатора. Применение конденсаторов.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AABBD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F5D3D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2CDC989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98, 99* с. 325-329, упр. с. 326.</w:t>
            </w:r>
          </w:p>
          <w:p w14:paraId="7BB9571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Подготовка к контрольной работе: повторить главу 14 с. 276-330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F3B1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9BAA1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AA5C7B3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B21C92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FEB9F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9.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3244E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«Электростатика».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892C08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6ADC8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B655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8C625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408DEC6" w14:textId="77777777" w:rsidTr="00393EFD">
        <w:trPr>
          <w:trHeight w:val="379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EAF01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Законы постоянного тока (7 ч)</w:t>
            </w:r>
          </w:p>
        </w:tc>
      </w:tr>
      <w:tr w:rsidR="00393EFD" w14:paraId="68B13770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570B8E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62EDD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4B7E9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Электрический ток. Сила тока. Закон Ома для участка цепи.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434742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118CDD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2255C49E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100, 101 с. 331-337, упр. с.</w:t>
            </w:r>
          </w:p>
          <w:p w14:paraId="4F649C1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334, 337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41AA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3E864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9D7F945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A8BCFE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675F6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C3A11A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Электрические цепи. Последовательное и параллельное соединения проводников.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081C3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2F458C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F8BBDFC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102, 103* с. 338-342, упр. с.</w:t>
            </w:r>
          </w:p>
          <w:p w14:paraId="2F045A3E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6D35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E784A2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912DE47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828B4F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272BD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CAB925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Лабораторная работа № 8 «Последовательное и параллельное соединения проводников».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2D7DA9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3A7F3B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82FD52D" w14:textId="77777777" w:rsidR="00393EFD" w:rsidRDefault="00393EFD">
            <w:pPr>
              <w:pStyle w:val="a5"/>
              <w:shd w:val="clear" w:color="auto" w:fill="auto"/>
              <w:spacing w:line="208" w:lineRule="auto"/>
            </w:pPr>
            <w:r>
              <w:t>§ 102, 103* с. 338-342, зад. 2 с.</w:t>
            </w:r>
          </w:p>
          <w:p w14:paraId="2E11D18D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342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0DC8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38D36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434B22CE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E604B1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EA4F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1A4C3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Работа и мощность постоянного тока.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B1A0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522090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08B7F9A0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104, с. 343-345, упр. с. 345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F0234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61E7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0F80E99" w14:textId="77777777" w:rsidTr="00393EFD">
        <w:trPr>
          <w:trHeight w:hRule="exact" w:val="71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830A6F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3416B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596FB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Электродвижущая сила. Закон Ома для полной цепи.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204AA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DD9E59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F108B75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105, 106 с. 347-350, упр. с.</w:t>
            </w:r>
          </w:p>
          <w:p w14:paraId="78C2DA26" w14:textId="77777777" w:rsidR="00393EFD" w:rsidRDefault="00393EFD">
            <w:pPr>
              <w:pStyle w:val="a5"/>
              <w:shd w:val="clear" w:color="auto" w:fill="auto"/>
              <w:spacing w:line="196" w:lineRule="auto"/>
              <w:rPr>
                <w:lang w:bidi="ru-RU"/>
              </w:rPr>
            </w:pPr>
            <w: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7CB0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75BD9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661DF2C" w14:textId="77777777" w:rsidTr="00393EFD">
        <w:trPr>
          <w:trHeight w:hRule="exact" w:val="70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54BFE7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59.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52BCDD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2429BF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Лабораторная работа № 9 «Измерение ЭДС и внутреннего сопротивления источника тока».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627ED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A8107D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478D48DA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105, 106 с. 347-350, зад. 4 с. 353.</w:t>
            </w:r>
          </w:p>
          <w:p w14:paraId="1230AAF1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Подготовка к контрольной работе: повторить главу 15 с. 331-354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A878F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F790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08EDF192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BB8395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60.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B3DAD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DF8A0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«Законы постоянного тока».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BE13A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054FA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D8CEA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A3BF4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1479015D" w14:textId="77777777" w:rsidTr="00393EFD">
        <w:trPr>
          <w:trHeight w:val="394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591B4C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Электрический ток в различных средах (6 ч)</w:t>
            </w:r>
          </w:p>
        </w:tc>
      </w:tr>
      <w:tr w:rsidR="00393EFD" w14:paraId="6253E61E" w14:textId="77777777" w:rsidTr="00393EFD">
        <w:trPr>
          <w:trHeight w:hRule="exact" w:val="7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35FC98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61.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28025A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EEF3D7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Электрическая проводимость различных веществ. Электронная проводимость металлов. Зависимость сопротивления проводника от температуры. Сверхпроводимость.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0D467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557D78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18BB16CC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108, 109 с. 355-361, упр. с.</w:t>
            </w:r>
          </w:p>
          <w:p w14:paraId="5C665E6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361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0B4D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7708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38C2D13A" w14:textId="77777777" w:rsidTr="00393EFD">
        <w:trPr>
          <w:trHeight w:hRule="exact" w:val="9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B00469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62.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5FF1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390CF8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Электрический ток в полупроводниках. Собственная и примесная проводимости. Электрический ток через контакт полупроводников с разным типом проводимости. Полупроводниковый диод.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B3759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B2E020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384CDCEE" w14:textId="77777777" w:rsidR="00393EFD" w:rsidRDefault="00393EFD">
            <w:pPr>
              <w:pStyle w:val="a5"/>
              <w:shd w:val="clear" w:color="auto" w:fill="auto"/>
              <w:spacing w:line="201" w:lineRule="auto"/>
              <w:rPr>
                <w:lang w:bidi="ru-RU"/>
              </w:rPr>
            </w:pPr>
            <w:r>
              <w:t>§ 110, 111*, с. 362-371, вопросы с. 365, зад. А1, А2 с. 371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45DD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51EB7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2D0516F" w14:textId="77777777" w:rsidTr="00393EFD">
        <w:trPr>
          <w:trHeight w:hRule="exact" w:val="48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E1833A" w14:textId="77777777" w:rsidR="00393EFD" w:rsidRDefault="00393EFD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b/>
                <w:bCs/>
              </w:rPr>
              <w:t>63.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7403C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C22D4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Электрический ток в вакууме. Электронно-лучевая трубка.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50E9C4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624FBA4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3D68A95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112 с. 372-375, упр. с. 375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8F6554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E9E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CD0D53C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08"/>
        <w:gridCol w:w="8424"/>
        <w:gridCol w:w="994"/>
        <w:gridCol w:w="3259"/>
        <w:gridCol w:w="1138"/>
        <w:gridCol w:w="1138"/>
      </w:tblGrid>
      <w:tr w:rsidR="00393EFD" w14:paraId="2A2D4615" w14:textId="77777777" w:rsidTr="00393EFD">
        <w:trPr>
          <w:trHeight w:hRule="exact" w:val="25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9132B7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lastRenderedPageBreak/>
              <w:t>№ 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53811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8CAE7E" w14:textId="77777777" w:rsidR="00393EFD" w:rsidRDefault="00393EFD">
            <w:pPr>
              <w:pStyle w:val="a5"/>
              <w:shd w:val="clear" w:color="auto" w:fill="auto"/>
              <w:spacing w:line="201" w:lineRule="auto"/>
              <w:jc w:val="center"/>
              <w:rPr>
                <w:lang w:bidi="ru-RU"/>
              </w:rPr>
            </w:pPr>
            <w:r>
              <w:t>Кол-во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0EEEEB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Домашнее задание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F06A5D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Дата проведения</w:t>
            </w:r>
          </w:p>
        </w:tc>
      </w:tr>
      <w:tr w:rsidR="00393EFD" w14:paraId="75BC2F1C" w14:textId="77777777" w:rsidTr="00393EFD">
        <w:trPr>
          <w:trHeight w:hRule="exact" w:val="24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E6545E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3F7198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F586B8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3E2B05" w14:textId="77777777" w:rsidR="00393EFD" w:rsidRDefault="00393EF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052121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D4BF5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Факт</w:t>
            </w:r>
          </w:p>
        </w:tc>
      </w:tr>
      <w:tr w:rsidR="00393EFD" w14:paraId="487BFDD1" w14:textId="77777777" w:rsidTr="00393EFD">
        <w:trPr>
          <w:trHeight w:hRule="exact" w:val="4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683736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1AFE23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9477A7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Электрический ток в жидкостях. Закон электролиза.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F3415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3DF17A" w14:textId="77777777" w:rsidR="00393EFD" w:rsidRDefault="00393EFD">
            <w:pPr>
              <w:pStyle w:val="a5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7165CC3B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§ 113 с. 376-379, упр. с. 379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8D763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4BD6CC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40A8E23" w14:textId="77777777" w:rsidTr="00393EFD">
        <w:trPr>
          <w:trHeight w:hRule="exact" w:val="5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C50D1F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65.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54211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145DE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Электрический ток в газах. Плазма.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63CEC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FF4F13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sz w:val="24"/>
                <w:szCs w:val="24"/>
                <w:lang w:bidi="ru-RU"/>
              </w:rPr>
            </w:pPr>
            <w:r>
              <w:t>Учебник:</w:t>
            </w:r>
          </w:p>
          <w:p w14:paraId="62897600" w14:textId="77777777" w:rsidR="00393EFD" w:rsidRDefault="00393EFD">
            <w:pPr>
              <w:pStyle w:val="a5"/>
              <w:shd w:val="clear" w:color="auto" w:fill="auto"/>
              <w:spacing w:line="204" w:lineRule="auto"/>
            </w:pPr>
            <w:r>
              <w:t>§ 114, 115* с. 380-385, упр. с. 385.</w:t>
            </w:r>
          </w:p>
          <w:p w14:paraId="4E80D6A2" w14:textId="77777777" w:rsidR="00393EFD" w:rsidRDefault="00393EFD">
            <w:pPr>
              <w:pStyle w:val="a5"/>
              <w:shd w:val="clear" w:color="auto" w:fill="auto"/>
              <w:spacing w:line="204" w:lineRule="auto"/>
              <w:rPr>
                <w:lang w:bidi="ru-RU"/>
              </w:rPr>
            </w:pPr>
            <w:r>
              <w:t>Подготовка к контрольной работе: повторить главу 16 с. 355-389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B6EFA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3A0B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6F7617B1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FBAAE2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66.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D7759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C72BB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Контрольная работа по теме «Электрический ток в различных средах».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E53A7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FFB98B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Не задано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E080D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7ACA0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E7B0CFF" w14:textId="77777777" w:rsidTr="00393EFD">
        <w:trPr>
          <w:trHeight w:val="427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077C987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Повторение (4 часа)</w:t>
            </w:r>
          </w:p>
        </w:tc>
      </w:tr>
      <w:tr w:rsidR="00393EFD" w14:paraId="06745656" w14:textId="77777777" w:rsidTr="00393EFD">
        <w:trPr>
          <w:trHeight w:hRule="exact" w:val="2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AE5B0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67.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E69420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CD6A2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6DAABE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BEF5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914C1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DDC2B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53750A57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0C642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68.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62A17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D99472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20AC10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5A2B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F926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07068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7599E0D6" w14:textId="77777777" w:rsidTr="00393EFD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1A8D29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69.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A64AC4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8F181E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9D2BB6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2C5C7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A22E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A0049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93EFD" w14:paraId="278653D0" w14:textId="77777777" w:rsidTr="00393EFD">
        <w:trPr>
          <w:trHeight w:hRule="exact" w:val="2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53564C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70.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227275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8DCBF8" w14:textId="77777777" w:rsidR="00393EFD" w:rsidRDefault="00393EFD">
            <w:pPr>
              <w:pStyle w:val="a5"/>
              <w:shd w:val="clear" w:color="auto" w:fill="auto"/>
              <w:rPr>
                <w:lang w:bidi="ru-RU"/>
              </w:rPr>
            </w:pPr>
            <w:r>
              <w:t>Итоговая 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DD6BE4A" w14:textId="77777777" w:rsidR="00393EFD" w:rsidRDefault="00393EFD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EE483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A1684E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B55C5" w14:textId="77777777" w:rsidR="00393EFD" w:rsidRDefault="00393EF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674A25F5" w14:textId="77777777" w:rsidR="00393EFD" w:rsidRDefault="00393EFD" w:rsidP="00393EFD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p w14:paraId="229F0837" w14:textId="77777777" w:rsidR="00393EFD" w:rsidRDefault="00393EFD"/>
    <w:sectPr w:rsidR="00393EFD" w:rsidSect="00296A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07EB" w14:textId="77777777" w:rsidR="006045D9" w:rsidRDefault="006045D9" w:rsidP="00393EFD">
      <w:pPr>
        <w:spacing w:after="0" w:line="240" w:lineRule="auto"/>
      </w:pPr>
      <w:r>
        <w:separator/>
      </w:r>
    </w:p>
  </w:endnote>
  <w:endnote w:type="continuationSeparator" w:id="0">
    <w:p w14:paraId="144FF3AB" w14:textId="77777777" w:rsidR="006045D9" w:rsidRDefault="006045D9" w:rsidP="0039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CA5B" w14:textId="77777777" w:rsidR="006045D9" w:rsidRDefault="006045D9" w:rsidP="00393EFD">
      <w:pPr>
        <w:spacing w:after="0" w:line="240" w:lineRule="auto"/>
      </w:pPr>
      <w:r>
        <w:separator/>
      </w:r>
    </w:p>
  </w:footnote>
  <w:footnote w:type="continuationSeparator" w:id="0">
    <w:p w14:paraId="79772F8A" w14:textId="77777777" w:rsidR="006045D9" w:rsidRDefault="006045D9" w:rsidP="0039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D"/>
    <w:rsid w:val="000B5ECB"/>
    <w:rsid w:val="00215307"/>
    <w:rsid w:val="00296AD0"/>
    <w:rsid w:val="00393EFD"/>
    <w:rsid w:val="006045D9"/>
    <w:rsid w:val="0062195E"/>
    <w:rsid w:val="00A75CAA"/>
    <w:rsid w:val="00B5751B"/>
    <w:rsid w:val="00BD0BB5"/>
    <w:rsid w:val="00C1256F"/>
    <w:rsid w:val="00C34998"/>
    <w:rsid w:val="00D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DC9"/>
  <w15:docId w15:val="{1B29E435-0E8A-435B-92A3-21AA7E29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93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93E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393E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93EFD"/>
    <w:pPr>
      <w:widowControl w:val="0"/>
      <w:shd w:val="clear" w:color="auto" w:fill="FFFFFF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locked/>
    <w:rsid w:val="00393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93E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3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EFD"/>
  </w:style>
  <w:style w:type="paragraph" w:styleId="a8">
    <w:name w:val="footer"/>
    <w:basedOn w:val="a"/>
    <w:link w:val="a9"/>
    <w:uiPriority w:val="99"/>
    <w:semiHidden/>
    <w:unhideWhenUsed/>
    <w:rsid w:val="003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EFD"/>
  </w:style>
  <w:style w:type="character" w:styleId="aa">
    <w:name w:val="Hyperlink"/>
    <w:basedOn w:val="a0"/>
    <w:rsid w:val="00B5751B"/>
    <w:rPr>
      <w:color w:val="0066CC"/>
      <w:u w:val="single"/>
    </w:rPr>
  </w:style>
  <w:style w:type="paragraph" w:styleId="ab">
    <w:name w:val="Body Text"/>
    <w:basedOn w:val="a"/>
    <w:link w:val="ac"/>
    <w:semiHidden/>
    <w:unhideWhenUsed/>
    <w:rsid w:val="00B575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B575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</cp:revision>
  <cp:lastPrinted>2023-01-10T07:49:00Z</cp:lastPrinted>
  <dcterms:created xsi:type="dcterms:W3CDTF">2023-01-10T08:12:00Z</dcterms:created>
  <dcterms:modified xsi:type="dcterms:W3CDTF">2023-01-10T08:12:00Z</dcterms:modified>
</cp:coreProperties>
</file>